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BBFF" w14:textId="056FA040" w:rsidR="008B21F3" w:rsidRPr="00630373" w:rsidRDefault="00296033" w:rsidP="005A079F">
      <w:pPr>
        <w:jc w:val="center"/>
        <w:rPr>
          <w:rFonts w:ascii="Sylfaen" w:hAnsi="Sylfaen"/>
          <w:b/>
          <w:lang w:val="ka-GE"/>
        </w:rPr>
      </w:pPr>
      <w:r w:rsidRPr="00630373">
        <w:rPr>
          <w:rFonts w:ascii="Sylfaen" w:hAnsi="Sylfaen"/>
          <w:b/>
          <w:lang w:val="ka-GE"/>
        </w:rPr>
        <w:t>განმარტებ</w:t>
      </w:r>
      <w:r w:rsidR="007501CA">
        <w:rPr>
          <w:rFonts w:ascii="Sylfaen" w:hAnsi="Sylfaen"/>
          <w:b/>
          <w:lang w:val="ka-GE"/>
        </w:rPr>
        <w:t>ი</w:t>
      </w:r>
      <w:r w:rsidRPr="00630373">
        <w:rPr>
          <w:rFonts w:ascii="Sylfaen" w:hAnsi="Sylfaen"/>
          <w:b/>
          <w:lang w:val="ka-GE"/>
        </w:rPr>
        <w:t>თი ბარათი</w:t>
      </w:r>
    </w:p>
    <w:p w14:paraId="1D339122" w14:textId="0321C792" w:rsidR="008B21F3" w:rsidRPr="00DB4B8D" w:rsidRDefault="00D778BC" w:rsidP="005A079F">
      <w:pPr>
        <w:spacing w:line="240" w:lineRule="auto"/>
        <w:ind w:right="180"/>
        <w:jc w:val="center"/>
        <w:rPr>
          <w:rFonts w:ascii="Sylfaen" w:hAnsi="Sylfaen"/>
          <w:b/>
          <w:lang w:val="ka-GE"/>
        </w:rPr>
      </w:pPr>
      <w:r w:rsidRPr="00B66055">
        <w:rPr>
          <w:rFonts w:ascii="Sylfaen" w:hAnsi="Sylfaen" w:cs="Sylfaen"/>
          <w:b/>
          <w:lang w:val="ka-GE"/>
        </w:rPr>
        <w:t xml:space="preserve">,,ლაგოდეხის მუნიციპალიტეტის </w:t>
      </w:r>
      <w:r>
        <w:rPr>
          <w:rFonts w:ascii="Sylfaen" w:hAnsi="Sylfaen" w:cs="Sylfaen"/>
          <w:b/>
          <w:lang w:val="ka-GE"/>
        </w:rPr>
        <w:t>მოსახლეობის ჯანმრთელობისა და სოციალური დაცვის 20</w:t>
      </w:r>
      <w:r w:rsidR="008B33D3">
        <w:rPr>
          <w:rFonts w:ascii="Sylfaen" w:hAnsi="Sylfaen" w:cs="Sylfaen"/>
          <w:b/>
          <w:lang w:val="ka-GE"/>
        </w:rPr>
        <w:t>2</w:t>
      </w:r>
      <w:r w:rsidR="009F7A44">
        <w:rPr>
          <w:rFonts w:ascii="Sylfaen" w:hAnsi="Sylfaen" w:cs="Sylfaen"/>
          <w:b/>
          <w:lang w:val="ka-GE"/>
        </w:rPr>
        <w:t>3</w:t>
      </w:r>
      <w:r>
        <w:rPr>
          <w:rFonts w:ascii="Sylfaen" w:hAnsi="Sylfaen" w:cs="Sylfaen"/>
          <w:b/>
          <w:lang w:val="ka-GE"/>
        </w:rPr>
        <w:t xml:space="preserve"> წლის პროგრამისა და მისი ბიუჯეტის დამტკიცების შესახებ </w:t>
      </w:r>
      <w:r w:rsidRPr="00B66055">
        <w:rPr>
          <w:rFonts w:ascii="Sylfaen" w:hAnsi="Sylfaen" w:cs="Sylfaen"/>
          <w:b/>
          <w:lang w:val="ka-GE"/>
        </w:rPr>
        <w:t>“</w:t>
      </w: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b/>
          <w:lang w:val="ka-GE"/>
        </w:rPr>
        <w:t>ლაგოდეხის მუნიციპალიტეტის საკრებულოს 20</w:t>
      </w:r>
      <w:r w:rsidR="008B33D3">
        <w:rPr>
          <w:rFonts w:ascii="Sylfaen" w:hAnsi="Sylfaen" w:cs="Sylfaen"/>
          <w:b/>
          <w:lang w:val="ka-GE"/>
        </w:rPr>
        <w:t>2</w:t>
      </w:r>
      <w:r w:rsidR="009F7A44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 xml:space="preserve">  წლის  </w:t>
      </w:r>
      <w:r>
        <w:rPr>
          <w:rFonts w:ascii="Sylfaen" w:hAnsi="Sylfaen" w:cs="Sylfaen"/>
          <w:b/>
        </w:rPr>
        <w:t>2</w:t>
      </w:r>
      <w:r w:rsidR="009F7A44">
        <w:rPr>
          <w:rFonts w:ascii="Sylfaen" w:hAnsi="Sylfaen" w:cs="Sylfaen"/>
          <w:b/>
          <w:lang w:val="ka-GE"/>
        </w:rPr>
        <w:t>7</w:t>
      </w:r>
      <w:r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  <w:lang w:val="ka-GE"/>
        </w:rPr>
        <w:t>დეკემბრის  №</w:t>
      </w:r>
      <w:r w:rsidR="009F7A44">
        <w:rPr>
          <w:rFonts w:ascii="Sylfaen" w:hAnsi="Sylfaen" w:cs="Sylfaen"/>
          <w:b/>
          <w:lang w:val="ka-GE"/>
        </w:rPr>
        <w:t>28</w:t>
      </w:r>
      <w:r w:rsidR="00362EB6"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  <w:lang w:val="ka-GE"/>
        </w:rPr>
        <w:t>დადგენილებაში ცვლილების შეტანის თაობაზე</w:t>
      </w:r>
      <w:r>
        <w:rPr>
          <w:rFonts w:ascii="Sylfaen" w:hAnsi="Sylfaen"/>
          <w:noProof/>
        </w:rPr>
        <w:t xml:space="preserve"> </w:t>
      </w:r>
      <w:r w:rsidR="00296033" w:rsidRPr="00630373">
        <w:rPr>
          <w:rFonts w:ascii="Sylfaen" w:hAnsi="Sylfaen"/>
          <w:b/>
          <w:lang w:val="ka-GE"/>
        </w:rPr>
        <w:t>დადგენილების პროექტზე</w:t>
      </w:r>
    </w:p>
    <w:p w14:paraId="0B66DBCE" w14:textId="77777777" w:rsidR="00296033" w:rsidRPr="00630373" w:rsidRDefault="00296033" w:rsidP="002F242B">
      <w:pPr>
        <w:pStyle w:val="ListParagraph"/>
        <w:numPr>
          <w:ilvl w:val="0"/>
          <w:numId w:val="1"/>
        </w:numPr>
        <w:ind w:right="180"/>
        <w:rPr>
          <w:rFonts w:ascii="Sylfaen" w:hAnsi="Sylfaen"/>
          <w:b/>
          <w:lang w:val="ka-GE"/>
        </w:rPr>
      </w:pPr>
      <w:r w:rsidRPr="00630373">
        <w:rPr>
          <w:rFonts w:ascii="Sylfaen" w:hAnsi="Sylfaen"/>
          <w:b/>
          <w:lang w:val="ka-GE"/>
        </w:rPr>
        <w:t>პროექტის მიზანი</w:t>
      </w:r>
    </w:p>
    <w:p w14:paraId="2EC210CC" w14:textId="01AC0AEB" w:rsidR="009F7A44" w:rsidRDefault="00B52302" w:rsidP="002F242B">
      <w:pPr>
        <w:ind w:right="18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AB4303" w:rsidRPr="00AB4303">
        <w:rPr>
          <w:rFonts w:ascii="Sylfaen" w:hAnsi="Sylfaen" w:cs="Sylfaen"/>
          <w:lang w:val="ka-GE"/>
        </w:rPr>
        <w:t>ამ</w:t>
      </w:r>
      <w:r w:rsidR="00AB4303" w:rsidRPr="00AB4303">
        <w:rPr>
          <w:rFonts w:ascii="Sylfaen" w:hAnsi="Sylfaen"/>
          <w:lang w:val="ka-GE"/>
        </w:rPr>
        <w:t xml:space="preserve"> დადგენილების პროექტის მიღება მნიშვნელოვანია მუნიციპალიტეტის</w:t>
      </w:r>
      <w:r w:rsidR="00A31A15">
        <w:rPr>
          <w:rFonts w:ascii="Sylfaen" w:hAnsi="Sylfaen"/>
          <w:lang w:val="ka-GE"/>
        </w:rPr>
        <w:t xml:space="preserve"> </w:t>
      </w:r>
      <w:r w:rsidR="00D778BC">
        <w:rPr>
          <w:rFonts w:ascii="Sylfaen" w:hAnsi="Sylfaen"/>
          <w:lang w:val="ka-GE"/>
        </w:rPr>
        <w:t>მოსახლეობისათვის, ვინაიდან სოციალურ პროგრამ</w:t>
      </w:r>
      <w:r w:rsidR="009F7A44">
        <w:rPr>
          <w:rFonts w:ascii="Sylfaen" w:hAnsi="Sylfaen"/>
          <w:lang w:val="ka-GE"/>
        </w:rPr>
        <w:t>ას ემატება ორი კატეგორიის ღონის</w:t>
      </w:r>
      <w:r w:rsidR="00F61D1D">
        <w:rPr>
          <w:rFonts w:ascii="Sylfaen" w:hAnsi="Sylfaen"/>
          <w:lang w:val="ka-GE"/>
        </w:rPr>
        <w:t>ძ</w:t>
      </w:r>
      <w:r w:rsidR="009F7A44">
        <w:rPr>
          <w:rFonts w:ascii="Sylfaen" w:hAnsi="Sylfaen"/>
          <w:lang w:val="ka-GE"/>
        </w:rPr>
        <w:t xml:space="preserve">იება, რომლითაც განხორცილდება გარკვეული სოციალური დახმარება. </w:t>
      </w:r>
    </w:p>
    <w:p w14:paraId="3ADE822A" w14:textId="148A9CC7" w:rsidR="001118C2" w:rsidRPr="006843DC" w:rsidRDefault="001118C2" w:rsidP="002F242B">
      <w:pPr>
        <w:pStyle w:val="ListParagraph"/>
        <w:numPr>
          <w:ilvl w:val="0"/>
          <w:numId w:val="1"/>
        </w:numPr>
        <w:ind w:right="180"/>
        <w:jc w:val="both"/>
        <w:rPr>
          <w:rFonts w:ascii="Sylfaen" w:hAnsi="Sylfaen"/>
          <w:b/>
          <w:lang w:val="ka-GE"/>
        </w:rPr>
      </w:pPr>
      <w:r w:rsidRPr="006843DC">
        <w:rPr>
          <w:rFonts w:ascii="Sylfaen" w:hAnsi="Sylfaen" w:cs="Sylfaen"/>
          <w:b/>
          <w:lang w:val="ka-GE"/>
        </w:rPr>
        <w:t>პროექტის</w:t>
      </w:r>
      <w:r w:rsidRPr="006843DC">
        <w:rPr>
          <w:rFonts w:ascii="Sylfaen" w:hAnsi="Sylfaen"/>
          <w:b/>
          <w:lang w:val="ka-GE"/>
        </w:rPr>
        <w:t xml:space="preserve"> ძირითადი არსი</w:t>
      </w:r>
    </w:p>
    <w:p w14:paraId="21F2A5F2" w14:textId="0F67DEE6" w:rsidR="00D84FEE" w:rsidRPr="00AE65B8" w:rsidRDefault="001146AF" w:rsidP="009F7A44">
      <w:pPr>
        <w:jc w:val="both"/>
        <w:rPr>
          <w:rFonts w:ascii="Sylfaen" w:hAnsi="Sylfaen"/>
          <w:color w:val="000000"/>
          <w:lang w:val="ka-GE"/>
        </w:rPr>
      </w:pPr>
      <w:r w:rsidRPr="006C08C9">
        <w:rPr>
          <w:rFonts w:ascii="Sylfaen" w:hAnsi="Sylfaen" w:cs="Sylfaen"/>
          <w:lang w:val="ka-GE"/>
        </w:rPr>
        <w:t xml:space="preserve">  </w:t>
      </w:r>
      <w:r w:rsidR="006C08C9">
        <w:rPr>
          <w:rFonts w:ascii="Sylfaen" w:eastAsia="Times New Roman" w:hAnsi="Sylfaen" w:cs="Sylfaen"/>
          <w:color w:val="000000" w:themeColor="text1"/>
          <w:lang w:val="ka-GE"/>
        </w:rPr>
        <w:t xml:space="preserve">   </w:t>
      </w:r>
      <w:r w:rsidR="0098418E">
        <w:rPr>
          <w:rFonts w:ascii="Sylfaen" w:hAnsi="Sylfaen" w:cs="Sylfaen"/>
          <w:lang w:val="ka-GE"/>
        </w:rPr>
        <w:t xml:space="preserve"> </w:t>
      </w:r>
      <w:r w:rsidRPr="006C08C9">
        <w:rPr>
          <w:rFonts w:ascii="Sylfaen" w:hAnsi="Sylfaen" w:cs="Sylfaen"/>
          <w:lang w:val="ka-GE"/>
        </w:rPr>
        <w:t xml:space="preserve">   </w:t>
      </w:r>
      <w:r w:rsidR="00C809D2" w:rsidRPr="006C08C9">
        <w:rPr>
          <w:rFonts w:ascii="Sylfaen" w:hAnsi="Sylfaen" w:cs="Sylfaen"/>
          <w:lang w:val="ka-GE"/>
        </w:rPr>
        <w:t xml:space="preserve"> </w:t>
      </w:r>
      <w:r w:rsidR="0098418E">
        <w:rPr>
          <w:rFonts w:ascii="Sylfaen" w:hAnsi="Sylfaen" w:cs="Sylfaen"/>
          <w:lang w:val="ka-GE"/>
        </w:rPr>
        <w:t>ცვლილებები</w:t>
      </w:r>
      <w:r w:rsidR="00C809D2" w:rsidRPr="006C08C9">
        <w:rPr>
          <w:rFonts w:ascii="Sylfaen" w:hAnsi="Sylfaen" w:cs="Sylfaen"/>
          <w:lang w:val="ka-GE"/>
        </w:rPr>
        <w:t xml:space="preserve"> </w:t>
      </w:r>
      <w:r w:rsidR="0098418E">
        <w:rPr>
          <w:rFonts w:ascii="Sylfaen" w:hAnsi="Sylfaen" w:cs="Sylfaen"/>
          <w:lang w:val="ka-GE"/>
        </w:rPr>
        <w:t>გამოწვეულია</w:t>
      </w:r>
      <w:r w:rsidR="00E27753">
        <w:rPr>
          <w:rFonts w:ascii="Sylfaen" w:hAnsi="Sylfaen" w:cs="Sylfaen"/>
          <w:lang w:val="ka-GE"/>
        </w:rPr>
        <w:t xml:space="preserve"> ზემოთ</w:t>
      </w:r>
      <w:r w:rsidR="00C809D2" w:rsidRPr="006C08C9">
        <w:rPr>
          <w:rFonts w:ascii="Sylfaen" w:hAnsi="Sylfaen" w:cs="Sylfaen"/>
          <w:lang w:val="ka-GE"/>
        </w:rPr>
        <w:t xml:space="preserve">ხსენებულ </w:t>
      </w:r>
      <w:r w:rsidR="0098418E">
        <w:rPr>
          <w:rFonts w:ascii="Sylfaen" w:hAnsi="Sylfaen" w:cs="Sylfaen"/>
          <w:lang w:val="ka-GE"/>
        </w:rPr>
        <w:t>მუხლებშ</w:t>
      </w:r>
      <w:r w:rsidR="00C809D2" w:rsidRPr="006C08C9">
        <w:rPr>
          <w:rFonts w:ascii="Sylfaen" w:hAnsi="Sylfaen" w:cs="Sylfaen"/>
          <w:lang w:val="ka-GE"/>
        </w:rPr>
        <w:t>ი</w:t>
      </w:r>
      <w:r w:rsidR="006C08C9">
        <w:rPr>
          <w:rFonts w:ascii="Sylfaen" w:hAnsi="Sylfaen" w:cs="Sylfaen"/>
          <w:lang w:val="ka-GE"/>
        </w:rPr>
        <w:t xml:space="preserve"> </w:t>
      </w:r>
      <w:r w:rsidR="008B33D3">
        <w:rPr>
          <w:rFonts w:ascii="Sylfaen" w:hAnsi="Sylfaen" w:cs="Sylfaen"/>
          <w:lang w:val="ka-GE"/>
        </w:rPr>
        <w:t xml:space="preserve">   </w:t>
      </w:r>
      <w:r w:rsidR="006C08C9">
        <w:rPr>
          <w:rFonts w:ascii="Sylfaen" w:hAnsi="Sylfaen" w:cs="Sylfaen"/>
          <w:lang w:val="ka-GE"/>
        </w:rPr>
        <w:t xml:space="preserve">სამედიცინო მოთხოვნის  საფუძველზე </w:t>
      </w:r>
      <w:r w:rsidR="00C809D2" w:rsidRPr="006C08C9">
        <w:rPr>
          <w:rFonts w:ascii="Sylfaen" w:hAnsi="Sylfaen" w:cs="Sylfaen"/>
          <w:lang w:val="ka-GE"/>
        </w:rPr>
        <w:t>შემოსული განცხადებებიდან გამომდინარე</w:t>
      </w:r>
      <w:r w:rsidR="008B33D3">
        <w:rPr>
          <w:rFonts w:ascii="Sylfaen" w:hAnsi="Sylfaen" w:cs="Sylfaen"/>
          <w:lang w:val="ka-GE"/>
        </w:rPr>
        <w:t>.</w:t>
      </w:r>
      <w:r w:rsidR="00375E0E">
        <w:rPr>
          <w:rFonts w:ascii="Sylfaen" w:hAnsi="Sylfaen" w:cs="Sylfaen"/>
          <w:lang w:val="ka-GE"/>
        </w:rPr>
        <w:t xml:space="preserve"> </w:t>
      </w:r>
      <w:r w:rsidR="00D64F7E">
        <w:rPr>
          <w:rFonts w:ascii="Sylfaen" w:hAnsi="Sylfaen" w:cs="Sylfaen"/>
          <w:lang w:val="ka-GE"/>
        </w:rPr>
        <w:t xml:space="preserve">ამიტომ </w:t>
      </w:r>
      <w:r w:rsidR="00D64F7E" w:rsidRPr="00D64F7E">
        <w:rPr>
          <w:rFonts w:ascii="Sylfaen" w:hAnsi="Sylfaen" w:cs="Sylfaen"/>
          <w:lang w:val="ka-GE"/>
        </w:rPr>
        <w:t>,,ლაგოდეხის მუნიციპალიტეტის მოსახლეობის ჯანმრთელობისა და სოციალური დაცვის 20</w:t>
      </w:r>
      <w:r w:rsidR="008B33D3">
        <w:rPr>
          <w:rFonts w:ascii="Sylfaen" w:hAnsi="Sylfaen" w:cs="Sylfaen"/>
          <w:lang w:val="ka-GE"/>
        </w:rPr>
        <w:t>2</w:t>
      </w:r>
      <w:r w:rsidR="009F7A44">
        <w:rPr>
          <w:rFonts w:ascii="Sylfaen" w:hAnsi="Sylfaen" w:cs="Sylfaen"/>
          <w:lang w:val="ka-GE"/>
        </w:rPr>
        <w:t>3</w:t>
      </w:r>
      <w:r w:rsidR="008B33D3">
        <w:rPr>
          <w:rFonts w:ascii="Sylfaen" w:hAnsi="Sylfaen" w:cs="Sylfaen"/>
          <w:lang w:val="ka-GE"/>
        </w:rPr>
        <w:t xml:space="preserve"> </w:t>
      </w:r>
      <w:r w:rsidR="00D64F7E" w:rsidRPr="00D64F7E">
        <w:rPr>
          <w:rFonts w:ascii="Sylfaen" w:hAnsi="Sylfaen" w:cs="Sylfaen"/>
          <w:lang w:val="ka-GE"/>
        </w:rPr>
        <w:t xml:space="preserve"> წლის პროგრამისა და მისი ბიუჯეტის დამტკიცების შესახებ“  ლაგოდეხის </w:t>
      </w:r>
      <w:r w:rsidR="00D64F7E" w:rsidRPr="00E639A9">
        <w:rPr>
          <w:rFonts w:ascii="Sylfaen" w:hAnsi="Sylfaen" w:cs="Sylfaen"/>
          <w:lang w:val="ka-GE"/>
        </w:rPr>
        <w:t>მუნიციპალიტეტის საკრებულოს 20</w:t>
      </w:r>
      <w:r w:rsidR="008B33D3" w:rsidRPr="00E639A9">
        <w:rPr>
          <w:rFonts w:ascii="Sylfaen" w:hAnsi="Sylfaen" w:cs="Sylfaen"/>
          <w:lang w:val="ka-GE"/>
        </w:rPr>
        <w:t>2</w:t>
      </w:r>
      <w:r w:rsidR="009F7A44" w:rsidRPr="00E639A9">
        <w:rPr>
          <w:rFonts w:ascii="Sylfaen" w:hAnsi="Sylfaen" w:cs="Sylfaen"/>
          <w:lang w:val="ka-GE"/>
        </w:rPr>
        <w:t>2</w:t>
      </w:r>
      <w:r w:rsidR="00D64F7E" w:rsidRPr="00E639A9">
        <w:rPr>
          <w:rFonts w:ascii="Sylfaen" w:hAnsi="Sylfaen" w:cs="Sylfaen"/>
          <w:lang w:val="ka-GE"/>
        </w:rPr>
        <w:t xml:space="preserve">  წლის  2</w:t>
      </w:r>
      <w:r w:rsidR="009F7A44" w:rsidRPr="00E639A9">
        <w:rPr>
          <w:rFonts w:ascii="Sylfaen" w:hAnsi="Sylfaen" w:cs="Sylfaen"/>
          <w:lang w:val="ka-GE"/>
        </w:rPr>
        <w:t>7</w:t>
      </w:r>
      <w:r w:rsidR="00D64F7E" w:rsidRPr="00E639A9">
        <w:rPr>
          <w:rFonts w:ascii="Sylfaen" w:hAnsi="Sylfaen" w:cs="Sylfaen"/>
          <w:lang w:val="ka-GE"/>
        </w:rPr>
        <w:t xml:space="preserve"> დეკემბრის  №</w:t>
      </w:r>
      <w:r w:rsidR="009F7A44" w:rsidRPr="00E639A9">
        <w:rPr>
          <w:rFonts w:ascii="Sylfaen" w:hAnsi="Sylfaen" w:cs="Sylfaen"/>
          <w:lang w:val="ka-GE"/>
        </w:rPr>
        <w:t>28</w:t>
      </w:r>
      <w:r w:rsidR="00D64F7E" w:rsidRPr="00E639A9">
        <w:rPr>
          <w:rFonts w:ascii="Sylfaen" w:hAnsi="Sylfaen" w:cs="Sylfaen"/>
          <w:lang w:val="ka-GE"/>
        </w:rPr>
        <w:t xml:space="preserve"> დადგენილებ</w:t>
      </w:r>
      <w:r w:rsidR="00E27753" w:rsidRPr="00E639A9">
        <w:rPr>
          <w:rFonts w:ascii="Sylfaen" w:hAnsi="Sylfaen" w:cs="Sylfaen"/>
          <w:lang w:val="ka-GE"/>
        </w:rPr>
        <w:t>ის დანართი N1-</w:t>
      </w:r>
      <w:r w:rsidR="009F7A44" w:rsidRPr="00E639A9">
        <w:rPr>
          <w:rFonts w:ascii="Sylfaen" w:hAnsi="Sylfaen" w:cs="Sylfaen"/>
          <w:lang w:val="ka-GE"/>
        </w:rPr>
        <w:t xml:space="preserve">ით დამტკიცებული თავი პირველის მე-3 მუხლს დაემატა ორი პუნქტი, კერძოდ 22-ე და 23-ე  პუნქტები, რომლებიც მოიცავს </w:t>
      </w:r>
      <w:bookmarkStart w:id="0" w:name="_Hlk149297810"/>
      <w:r w:rsidR="009F7A44" w:rsidRPr="00E639A9">
        <w:rPr>
          <w:rFonts w:ascii="Sylfaen" w:hAnsi="Sylfaen"/>
          <w:lang w:val="ka-GE"/>
        </w:rPr>
        <w:t>იშვიათი, მძიმე  დაავადების - დიუშენის კუნთოვანი</w:t>
      </w:r>
      <w:r w:rsidR="00AB17F7">
        <w:rPr>
          <w:rFonts w:ascii="Sylfaen" w:hAnsi="Sylfaen"/>
          <w:lang w:val="ka-GE"/>
        </w:rPr>
        <w:t xml:space="preserve"> დისტროფიის (</w:t>
      </w:r>
      <w:r w:rsidR="009F7A44" w:rsidRPr="00E639A9">
        <w:rPr>
          <w:rFonts w:ascii="Sylfaen" w:hAnsi="Sylfaen"/>
          <w:lang w:val="ka-GE"/>
        </w:rPr>
        <w:t>მიოდისტროფიის</w:t>
      </w:r>
      <w:r w:rsidR="00AB17F7">
        <w:rPr>
          <w:rFonts w:ascii="Sylfaen" w:hAnsi="Sylfaen"/>
          <w:lang w:val="ka-GE"/>
        </w:rPr>
        <w:t>)</w:t>
      </w:r>
      <w:r w:rsidR="009F7A44" w:rsidRPr="00E639A9">
        <w:rPr>
          <w:rFonts w:ascii="Sylfaen" w:hAnsi="Sylfaen"/>
          <w:lang w:val="ka-GE"/>
        </w:rPr>
        <w:t xml:space="preserve"> მქონე პაციენტებისათვის ჟანგბადის სპეციალური ბალონების დატვირთვით დახმარების ხელშეწყობას და 2022 – 2023 სასწავლო წ</w:t>
      </w:r>
      <w:r w:rsidR="006A2DC2" w:rsidRPr="00E639A9">
        <w:rPr>
          <w:rFonts w:ascii="Sylfaen" w:hAnsi="Sylfaen"/>
          <w:lang w:val="ka-GE"/>
        </w:rPr>
        <w:t>ე</w:t>
      </w:r>
      <w:r w:rsidR="009F7A44" w:rsidRPr="00E639A9">
        <w:rPr>
          <w:rFonts w:ascii="Sylfaen" w:hAnsi="Sylfaen"/>
          <w:lang w:val="ka-GE"/>
        </w:rPr>
        <w:t xml:space="preserve">ლს აკრედიტებულ პროფესიულ სასწავლებელში ჩარიცხული, </w:t>
      </w:r>
      <w:r w:rsidR="009F7A44" w:rsidRPr="00E639A9">
        <w:rPr>
          <w:rFonts w:ascii="Sylfaen" w:hAnsi="Sylfaen"/>
          <w:color w:val="000000"/>
          <w:lang w:val="ka-GE"/>
        </w:rPr>
        <w:t xml:space="preserve">მაღალი აკადემიური  მოსწრების </w:t>
      </w:r>
      <w:r w:rsidR="009F7A44" w:rsidRPr="00E639A9">
        <w:rPr>
          <w:rFonts w:ascii="Sylfaen" w:hAnsi="Sylfaen"/>
          <w:lang w:val="ka-GE"/>
        </w:rPr>
        <w:t xml:space="preserve">შეზღუდული შესაძლებლობის მქონე სტუდენტებისთვის </w:t>
      </w:r>
      <w:r w:rsidR="009F7A44" w:rsidRPr="00E639A9">
        <w:rPr>
          <w:rFonts w:ascii="Sylfaen" w:hAnsi="Sylfaen"/>
          <w:color w:val="000000"/>
          <w:lang w:val="ka-GE"/>
        </w:rPr>
        <w:t>ერთჯერად ფულად</w:t>
      </w:r>
      <w:r w:rsidR="006A2DC2" w:rsidRPr="00E639A9">
        <w:rPr>
          <w:rFonts w:ascii="Sylfaen" w:hAnsi="Sylfaen"/>
          <w:color w:val="000000"/>
          <w:lang w:val="ka-GE"/>
        </w:rPr>
        <w:t xml:space="preserve"> </w:t>
      </w:r>
      <w:r w:rsidR="009F7A44" w:rsidRPr="00E639A9">
        <w:rPr>
          <w:rFonts w:ascii="Sylfaen" w:hAnsi="Sylfaen"/>
          <w:color w:val="000000"/>
          <w:lang w:val="ka-GE"/>
        </w:rPr>
        <w:t>წახალისებას.</w:t>
      </w:r>
      <w:r w:rsidR="006A2DC2" w:rsidRPr="00E639A9">
        <w:rPr>
          <w:rFonts w:ascii="Sylfaen" w:hAnsi="Sylfaen"/>
          <w:color w:val="000000"/>
          <w:lang w:val="ka-GE"/>
        </w:rPr>
        <w:t xml:space="preserve"> აღნიშნული პუნქტების დამატებით საჭირო გახდა, ცვლილება განხორციელებულიყო მე-5, მე-6, მე-7, მე-9 და მე-10 მუხლებში, რადგან დაზუსტებულიყო კონკრეტული დახმარების გაწევისთვის წარმოსადგენი საჭირო დოკუმენტაციის ჩამონათვალი და ფულადი ოდენობა. შესაბამისად ცვლილება განხორციელდა დანართ N2-ში, სადაც მოხდა თანხის ნაწილობრივი დამატება </w:t>
      </w:r>
      <w:r w:rsidR="005176BF" w:rsidRPr="00E639A9">
        <w:rPr>
          <w:rFonts w:ascii="Sylfaen" w:hAnsi="Sylfaen"/>
          <w:color w:val="000000"/>
          <w:lang w:val="ka-GE"/>
        </w:rPr>
        <w:t>„</w:t>
      </w:r>
      <w:proofErr w:type="spellStart"/>
      <w:r w:rsidR="005176BF" w:rsidRPr="00E639A9">
        <w:rPr>
          <w:rFonts w:ascii="Sylfaen" w:hAnsi="Sylfaen" w:cs="Sylfaen"/>
        </w:rPr>
        <w:t>სამედიცინო</w:t>
      </w:r>
      <w:proofErr w:type="spellEnd"/>
      <w:r w:rsidR="005176BF" w:rsidRPr="00E639A9">
        <w:rPr>
          <w:rFonts w:ascii="Sylfaen" w:hAnsi="Sylfaen" w:cs="Sylfaen"/>
        </w:rPr>
        <w:t xml:space="preserve"> </w:t>
      </w:r>
      <w:proofErr w:type="spellStart"/>
      <w:r w:rsidR="005176BF" w:rsidRPr="00E639A9">
        <w:rPr>
          <w:rFonts w:ascii="Sylfaen" w:hAnsi="Sylfaen" w:cs="Sylfaen"/>
        </w:rPr>
        <w:t>კვლევების</w:t>
      </w:r>
      <w:proofErr w:type="spellEnd"/>
      <w:r w:rsidR="005176BF" w:rsidRPr="00E639A9">
        <w:rPr>
          <w:rFonts w:ascii="Sylfaen" w:hAnsi="Sylfaen"/>
        </w:rPr>
        <w:t xml:space="preserve">,  </w:t>
      </w:r>
      <w:proofErr w:type="spellStart"/>
      <w:r w:rsidR="005176BF" w:rsidRPr="00E639A9">
        <w:rPr>
          <w:rFonts w:ascii="Sylfaen" w:hAnsi="Sylfaen" w:cs="Sylfaen"/>
        </w:rPr>
        <w:t>სტაციონა</w:t>
      </w:r>
      <w:proofErr w:type="spellEnd"/>
      <w:r w:rsidR="005176BF" w:rsidRPr="00E639A9">
        <w:rPr>
          <w:rFonts w:ascii="Sylfaen" w:hAnsi="Sylfaen" w:cs="Sylfaen"/>
          <w:lang w:val="ka-GE"/>
        </w:rPr>
        <w:t>რ</w:t>
      </w:r>
      <w:r w:rsidR="005176BF" w:rsidRPr="00E639A9">
        <w:rPr>
          <w:rFonts w:ascii="Sylfaen" w:hAnsi="Sylfaen" w:cs="Sylfaen"/>
        </w:rPr>
        <w:t>უ</w:t>
      </w:r>
      <w:r w:rsidR="005176BF" w:rsidRPr="00E639A9">
        <w:rPr>
          <w:rFonts w:ascii="Sylfaen" w:hAnsi="Sylfaen" w:cs="Sylfaen"/>
          <w:lang w:val="ka-GE"/>
        </w:rPr>
        <w:t>ლ</w:t>
      </w:r>
      <w:r w:rsidR="005176BF" w:rsidRPr="00E639A9">
        <w:rPr>
          <w:rFonts w:ascii="Sylfaen" w:hAnsi="Sylfaen" w:cs="Sylfaen"/>
        </w:rPr>
        <w:t xml:space="preserve">ი </w:t>
      </w:r>
      <w:proofErr w:type="spellStart"/>
      <w:r w:rsidR="005176BF" w:rsidRPr="00E639A9">
        <w:rPr>
          <w:rFonts w:ascii="Sylfaen" w:hAnsi="Sylfaen" w:cs="Sylfaen"/>
        </w:rPr>
        <w:t>მომსახურების</w:t>
      </w:r>
      <w:proofErr w:type="spellEnd"/>
      <w:r w:rsidR="005176BF" w:rsidRPr="00E639A9">
        <w:rPr>
          <w:rFonts w:ascii="Sylfaen" w:hAnsi="Sylfaen" w:cs="Sylfaen"/>
        </w:rPr>
        <w:t xml:space="preserve"> </w:t>
      </w:r>
      <w:proofErr w:type="spellStart"/>
      <w:r w:rsidR="005176BF" w:rsidRPr="00E639A9">
        <w:rPr>
          <w:rFonts w:ascii="Sylfaen" w:hAnsi="Sylfaen" w:cs="Sylfaen"/>
        </w:rPr>
        <w:t>თანადაფინანსების</w:t>
      </w:r>
      <w:proofErr w:type="spellEnd"/>
      <w:r w:rsidR="005176BF" w:rsidRPr="00E639A9">
        <w:rPr>
          <w:rFonts w:ascii="Sylfaen" w:hAnsi="Sylfaen" w:cs="Sylfaen"/>
        </w:rPr>
        <w:t xml:space="preserve"> </w:t>
      </w:r>
      <w:proofErr w:type="spellStart"/>
      <w:r w:rsidR="005176BF" w:rsidRPr="00E639A9">
        <w:rPr>
          <w:rFonts w:ascii="Sylfaen" w:hAnsi="Sylfaen" w:cs="Sylfaen"/>
        </w:rPr>
        <w:t>პროგრამა</w:t>
      </w:r>
      <w:proofErr w:type="spellEnd"/>
      <w:r w:rsidR="005176BF" w:rsidRPr="00E639A9">
        <w:rPr>
          <w:rFonts w:ascii="Sylfaen" w:hAnsi="Sylfaen"/>
          <w:lang w:val="ka-GE"/>
        </w:rPr>
        <w:t xml:space="preserve">“ </w:t>
      </w:r>
      <w:r w:rsidR="006A2DC2" w:rsidRPr="00E639A9">
        <w:rPr>
          <w:rFonts w:ascii="Sylfaen" w:hAnsi="Sylfaen"/>
          <w:color w:val="000000"/>
          <w:lang w:val="ka-GE"/>
        </w:rPr>
        <w:t>- 06 02 03 -</w:t>
      </w:r>
      <w:r w:rsidR="00D84FEE">
        <w:rPr>
          <w:rFonts w:ascii="Sylfaen" w:hAnsi="Sylfaen"/>
          <w:color w:val="000000"/>
          <w:lang w:val="ka-GE"/>
        </w:rPr>
        <w:t>ში გაიზარდა დაფინანსების თანხა 70 000 (სამოცდაათი ათასი) ლარით.</w:t>
      </w:r>
      <w:r w:rsidR="006A2DC2" w:rsidRPr="00E639A9">
        <w:rPr>
          <w:rFonts w:ascii="Sylfaen" w:hAnsi="Sylfaen"/>
          <w:color w:val="000000"/>
          <w:lang w:val="ka-GE"/>
        </w:rPr>
        <w:t xml:space="preserve"> </w:t>
      </w:r>
      <w:r w:rsidR="00D84FEE">
        <w:rPr>
          <w:rFonts w:ascii="Sylfaen" w:hAnsi="Sylfaen"/>
          <w:color w:val="000000"/>
          <w:lang w:val="ka-GE"/>
        </w:rPr>
        <w:t xml:space="preserve">სარიტუალო ხარჯის თანხა -06 02 12 პროგრამულ კოდზე გაიზარდა 1000 (ერთიათასი) ლარით. მზრუნველობამოკლებულ უფასო კვებით უზრუნველყოფის პროგრამის თანხა პროგრამული კოდი 06 02 06 შემცირდა 27 500 (ოცდაშვიდიათაას ხუთასი) ლარით.  </w:t>
      </w:r>
    </w:p>
    <w:p w14:paraId="7B8BC5E3" w14:textId="32EE1DFF" w:rsidR="00D84FEE" w:rsidRPr="00AE65B8" w:rsidRDefault="00D84FEE" w:rsidP="009F7A44">
      <w:pPr>
        <w:jc w:val="both"/>
        <w:rPr>
          <w:rFonts w:ascii="Sylfaen" w:hAnsi="Sylfaen" w:cs="Sylfaen"/>
          <w:lang w:val="ka-GE"/>
        </w:rPr>
      </w:pPr>
      <w:r w:rsidRPr="00AE65B8">
        <w:rPr>
          <w:rFonts w:ascii="Sylfaen" w:hAnsi="Sylfaen"/>
          <w:color w:val="000000"/>
          <w:lang w:val="ka-GE"/>
        </w:rPr>
        <w:t xml:space="preserve">აღნიშნული ცვლილებებიდან გამომდინარე, </w:t>
      </w:r>
      <w:r w:rsidRPr="00AE65B8">
        <w:rPr>
          <w:rFonts w:ascii="Sylfaen" w:hAnsi="Sylfaen" w:cs="Sylfaen"/>
          <w:lang w:val="ka-GE"/>
        </w:rPr>
        <w:t xml:space="preserve">,,ლაგოდეხის მუნიციპალიტეტის მოსახლეობის ჯანმრთელობისა და სოციალური დაცვის პროგრამის 2023 წლის ბიუჯეტმა შეადგინა </w:t>
      </w:r>
      <w:r w:rsidR="00AE65B8" w:rsidRPr="00AE65B8">
        <w:rPr>
          <w:rFonts w:ascii="Sylfaen" w:hAnsi="Sylfaen" w:cs="Sylfaen"/>
          <w:lang w:val="ka-GE"/>
        </w:rPr>
        <w:t>1 39</w:t>
      </w:r>
      <w:r w:rsidR="00AB17F7">
        <w:rPr>
          <w:rFonts w:ascii="Sylfaen" w:hAnsi="Sylfaen" w:cs="Sylfaen"/>
          <w:lang w:val="ka-GE"/>
        </w:rPr>
        <w:t>1</w:t>
      </w:r>
      <w:r w:rsidR="00AE65B8" w:rsidRPr="00AE65B8">
        <w:rPr>
          <w:rFonts w:ascii="Sylfaen" w:hAnsi="Sylfaen" w:cs="Sylfaen"/>
          <w:lang w:val="ka-GE"/>
        </w:rPr>
        <w:t xml:space="preserve"> 000 (ერთი მილიონ სამასოთხმოცდა</w:t>
      </w:r>
      <w:r w:rsidR="00AB17F7">
        <w:rPr>
          <w:rFonts w:ascii="Sylfaen" w:hAnsi="Sylfaen" w:cs="Sylfaen"/>
          <w:lang w:val="ka-GE"/>
        </w:rPr>
        <w:t>თერთმეტი</w:t>
      </w:r>
      <w:r w:rsidR="00AE65B8" w:rsidRPr="00AE65B8">
        <w:rPr>
          <w:rFonts w:ascii="Sylfaen" w:hAnsi="Sylfaen" w:cs="Sylfaen"/>
          <w:lang w:val="ka-GE"/>
        </w:rPr>
        <w:t xml:space="preserve"> ათასი) ლარი.</w:t>
      </w:r>
    </w:p>
    <w:p w14:paraId="23158674" w14:textId="77777777" w:rsidR="00D84FEE" w:rsidRDefault="00D84FEE" w:rsidP="009F7A44">
      <w:pPr>
        <w:jc w:val="both"/>
        <w:rPr>
          <w:rFonts w:ascii="Sylfaen" w:hAnsi="Sylfaen" w:cs="Sylfaen"/>
          <w:b/>
          <w:lang w:val="ka-GE"/>
        </w:rPr>
      </w:pPr>
    </w:p>
    <w:p w14:paraId="4E663413" w14:textId="3C339CDC" w:rsidR="00D84FEE" w:rsidRDefault="00D84FEE" w:rsidP="009F7A44">
      <w:pPr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 w:cs="Sylfaen"/>
          <w:b/>
          <w:lang w:val="ka-GE"/>
        </w:rPr>
        <w:t>პროგრამისა და მისი ბიუჯეტის დამტკიცების შესახებ</w:t>
      </w:r>
    </w:p>
    <w:bookmarkEnd w:id="0"/>
    <w:p w14:paraId="456A912B" w14:textId="77777777" w:rsidR="004F4A9E" w:rsidRPr="00630373" w:rsidRDefault="001D292B" w:rsidP="002F242B">
      <w:pPr>
        <w:ind w:right="18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630373" w:rsidRPr="00630373">
        <w:rPr>
          <w:rFonts w:ascii="Sylfaen" w:hAnsi="Sylfaen" w:cs="Sylfaen"/>
          <w:b/>
          <w:lang w:val="ka-GE"/>
        </w:rPr>
        <w:t xml:space="preserve">      3.</w:t>
      </w:r>
      <w:r w:rsidR="004F4A9E" w:rsidRPr="00630373">
        <w:rPr>
          <w:rFonts w:ascii="Sylfaen" w:hAnsi="Sylfaen"/>
          <w:b/>
          <w:lang w:val="ka-GE"/>
        </w:rPr>
        <w:t xml:space="preserve"> პროექტის გავლენა ბიუჯეტის საშემოსავლო ნაწილზე</w:t>
      </w:r>
    </w:p>
    <w:p w14:paraId="244FF251" w14:textId="77777777" w:rsidR="00AB4303" w:rsidRPr="00AB4303" w:rsidRDefault="00AB4303" w:rsidP="002F242B">
      <w:pPr>
        <w:ind w:right="180"/>
        <w:jc w:val="both"/>
        <w:rPr>
          <w:rFonts w:ascii="Sylfaen" w:hAnsi="Sylfaen"/>
          <w:lang w:val="ka-GE"/>
        </w:rPr>
      </w:pPr>
      <w:r w:rsidRPr="00AB4303">
        <w:rPr>
          <w:rFonts w:ascii="Sylfaen" w:hAnsi="Sylfaen" w:cs="Sylfaen"/>
          <w:lang w:val="ka-GE"/>
        </w:rPr>
        <w:t>პროექტის</w:t>
      </w:r>
      <w:r w:rsidRPr="00AB4303">
        <w:rPr>
          <w:rFonts w:ascii="Sylfaen" w:hAnsi="Sylfaen"/>
          <w:lang w:val="ka-GE"/>
        </w:rPr>
        <w:t xml:space="preserve"> მიღება </w:t>
      </w:r>
      <w:r w:rsidRPr="00531F1C">
        <w:rPr>
          <w:rFonts w:ascii="Sylfaen" w:hAnsi="Sylfaen"/>
          <w:lang w:val="ka-GE"/>
        </w:rPr>
        <w:t>გავლენას</w:t>
      </w:r>
      <w:r w:rsidR="00A31A15" w:rsidRPr="00531F1C">
        <w:rPr>
          <w:rFonts w:ascii="Sylfaen" w:hAnsi="Sylfaen"/>
          <w:lang w:val="ka-GE"/>
        </w:rPr>
        <w:t xml:space="preserve"> </w:t>
      </w:r>
      <w:r w:rsidR="008E0EBB">
        <w:rPr>
          <w:rFonts w:ascii="Sylfaen" w:hAnsi="Sylfaen"/>
          <w:lang w:val="ka-GE"/>
        </w:rPr>
        <w:t xml:space="preserve"> ნაწილობრივ </w:t>
      </w:r>
      <w:r w:rsidRPr="00531F1C">
        <w:rPr>
          <w:rFonts w:ascii="Sylfaen" w:hAnsi="Sylfaen"/>
          <w:lang w:val="ka-GE"/>
        </w:rPr>
        <w:t>იქონიებს</w:t>
      </w:r>
      <w:r w:rsidRPr="00AB4303">
        <w:rPr>
          <w:rFonts w:ascii="Sylfaen" w:hAnsi="Sylfaen"/>
          <w:lang w:val="ka-GE"/>
        </w:rPr>
        <w:t xml:space="preserve"> ბიუჯეტის საშემოსავლო ნაწილზე</w:t>
      </w:r>
      <w:r w:rsidR="00A31A15">
        <w:rPr>
          <w:rFonts w:ascii="Sylfaen" w:hAnsi="Sylfaen"/>
          <w:lang w:val="ka-GE"/>
        </w:rPr>
        <w:t>.</w:t>
      </w:r>
    </w:p>
    <w:p w14:paraId="2A0FE325" w14:textId="77777777" w:rsidR="004F4A9E" w:rsidRPr="006E77A9" w:rsidRDefault="004F4A9E" w:rsidP="002F242B">
      <w:pPr>
        <w:pStyle w:val="ListParagraph"/>
        <w:numPr>
          <w:ilvl w:val="0"/>
          <w:numId w:val="2"/>
        </w:numPr>
        <w:ind w:right="180"/>
        <w:rPr>
          <w:rFonts w:ascii="Sylfaen" w:hAnsi="Sylfaen"/>
          <w:b/>
          <w:lang w:val="ka-GE"/>
        </w:rPr>
      </w:pPr>
      <w:r w:rsidRPr="006E77A9">
        <w:rPr>
          <w:rFonts w:ascii="Sylfaen" w:hAnsi="Sylfaen" w:cs="Sylfaen"/>
          <w:b/>
          <w:lang w:val="ka-GE"/>
        </w:rPr>
        <w:t>პროექტი</w:t>
      </w:r>
      <w:r w:rsidRPr="006E77A9">
        <w:rPr>
          <w:rFonts w:ascii="Sylfaen" w:hAnsi="Sylfaen"/>
          <w:b/>
          <w:lang w:val="ka-GE"/>
        </w:rPr>
        <w:t xml:space="preserve"> არ ეწინააღმდეგება მოქმედ კანონმდებლობას.</w:t>
      </w:r>
    </w:p>
    <w:p w14:paraId="3E89D47D" w14:textId="3E2BEDD8" w:rsidR="006E77A9" w:rsidRPr="00630373" w:rsidRDefault="006E77A9" w:rsidP="002F242B">
      <w:pPr>
        <w:pStyle w:val="ListParagraph"/>
        <w:numPr>
          <w:ilvl w:val="0"/>
          <w:numId w:val="2"/>
        </w:numPr>
        <w:ind w:right="18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პროექტის მიღების სასურველი ვადაა</w:t>
      </w:r>
      <w:r w:rsidR="00DD72C1">
        <w:rPr>
          <w:rFonts w:ascii="Sylfaen" w:hAnsi="Sylfaen"/>
          <w:b/>
          <w:lang w:val="ka-GE"/>
        </w:rPr>
        <w:t xml:space="preserve">  20</w:t>
      </w:r>
      <w:r w:rsidR="008B33D3">
        <w:rPr>
          <w:rFonts w:ascii="Sylfaen" w:hAnsi="Sylfaen"/>
          <w:b/>
          <w:lang w:val="ka-GE"/>
        </w:rPr>
        <w:t>2</w:t>
      </w:r>
      <w:r w:rsidR="006A2DC2">
        <w:rPr>
          <w:rFonts w:ascii="Sylfaen" w:hAnsi="Sylfaen"/>
          <w:b/>
          <w:lang w:val="ka-GE"/>
        </w:rPr>
        <w:t>3</w:t>
      </w:r>
      <w:r w:rsidR="008B33D3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წლის </w:t>
      </w:r>
      <w:r w:rsidR="00D64F7E">
        <w:rPr>
          <w:rFonts w:ascii="Sylfaen" w:hAnsi="Sylfaen"/>
          <w:b/>
          <w:lang w:val="ka-GE"/>
        </w:rPr>
        <w:t>დეკემბრის</w:t>
      </w:r>
      <w:r w:rsidR="0098418E">
        <w:rPr>
          <w:rFonts w:ascii="Sylfaen" w:hAnsi="Sylfaen"/>
          <w:b/>
          <w:lang w:val="ka-GE"/>
        </w:rPr>
        <w:t xml:space="preserve"> თვის </w:t>
      </w:r>
      <w:r w:rsidR="00181D99">
        <w:rPr>
          <w:rFonts w:ascii="Sylfaen" w:hAnsi="Sylfaen"/>
          <w:b/>
          <w:lang w:val="ka-GE"/>
        </w:rPr>
        <w:t xml:space="preserve"> მე</w:t>
      </w:r>
      <w:r w:rsidR="006A2DC2">
        <w:rPr>
          <w:rFonts w:ascii="Sylfaen" w:hAnsi="Sylfaen"/>
          <w:b/>
          <w:lang w:val="ka-GE"/>
        </w:rPr>
        <w:t>ოთხე</w:t>
      </w:r>
      <w:r w:rsidR="001D292B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დეკადა.</w:t>
      </w:r>
    </w:p>
    <w:p w14:paraId="48A99547" w14:textId="77777777" w:rsidR="00630373" w:rsidRPr="00630373" w:rsidRDefault="00630373" w:rsidP="002F242B">
      <w:pPr>
        <w:pStyle w:val="ListParagraph"/>
        <w:ind w:right="180"/>
        <w:rPr>
          <w:rFonts w:ascii="Sylfaen" w:hAnsi="Sylfaen"/>
          <w:b/>
          <w:lang w:val="ka-GE"/>
        </w:rPr>
      </w:pPr>
    </w:p>
    <w:p w14:paraId="2CD0A4C7" w14:textId="77777777" w:rsidR="004F4A9E" w:rsidRPr="00630373" w:rsidRDefault="004F4A9E" w:rsidP="002F242B">
      <w:pPr>
        <w:pStyle w:val="ListParagraph"/>
        <w:numPr>
          <w:ilvl w:val="0"/>
          <w:numId w:val="2"/>
        </w:numPr>
        <w:ind w:right="180"/>
        <w:rPr>
          <w:rFonts w:ascii="Sylfaen" w:hAnsi="Sylfaen"/>
          <w:b/>
          <w:lang w:val="ka-GE"/>
        </w:rPr>
      </w:pPr>
      <w:r w:rsidRPr="00630373">
        <w:rPr>
          <w:rFonts w:ascii="Sylfaen" w:hAnsi="Sylfaen"/>
          <w:b/>
          <w:lang w:val="ka-GE"/>
        </w:rPr>
        <w:t xml:space="preserve">პროექტის ინიციატორი: </w:t>
      </w:r>
    </w:p>
    <w:p w14:paraId="5B4E33EB" w14:textId="77777777" w:rsidR="004F4A9E" w:rsidRPr="00630373" w:rsidRDefault="004F4A9E" w:rsidP="002F242B">
      <w:pPr>
        <w:ind w:left="360" w:right="180"/>
        <w:rPr>
          <w:rFonts w:ascii="Sylfaen" w:hAnsi="Sylfaen"/>
          <w:lang w:val="ka-GE"/>
        </w:rPr>
      </w:pPr>
      <w:r w:rsidRPr="00630373">
        <w:rPr>
          <w:rFonts w:ascii="Sylfaen" w:hAnsi="Sylfaen"/>
          <w:lang w:val="ka-GE"/>
        </w:rPr>
        <w:t xml:space="preserve">ლაგოდეხის მუნიციპალიტეტის </w:t>
      </w:r>
      <w:r w:rsidR="001D292B">
        <w:rPr>
          <w:rFonts w:ascii="Sylfaen" w:hAnsi="Sylfaen"/>
          <w:lang w:val="ka-GE"/>
        </w:rPr>
        <w:t>მერია</w:t>
      </w:r>
      <w:r w:rsidRPr="00630373">
        <w:rPr>
          <w:rFonts w:ascii="Sylfaen" w:hAnsi="Sylfaen"/>
          <w:lang w:val="ka-GE"/>
        </w:rPr>
        <w:t>.</w:t>
      </w:r>
    </w:p>
    <w:p w14:paraId="622A9F1A" w14:textId="77777777" w:rsidR="004F4A9E" w:rsidRPr="00630373" w:rsidRDefault="004F4A9E" w:rsidP="002F242B">
      <w:pPr>
        <w:pStyle w:val="ListParagraph"/>
        <w:numPr>
          <w:ilvl w:val="0"/>
          <w:numId w:val="2"/>
        </w:numPr>
        <w:ind w:right="180"/>
        <w:rPr>
          <w:rFonts w:ascii="Sylfaen" w:hAnsi="Sylfaen"/>
          <w:b/>
          <w:lang w:val="ka-GE"/>
        </w:rPr>
      </w:pPr>
      <w:r w:rsidRPr="00630373">
        <w:rPr>
          <w:rFonts w:ascii="Sylfaen" w:hAnsi="Sylfaen"/>
          <w:b/>
          <w:lang w:val="ka-GE"/>
        </w:rPr>
        <w:t>პროექტის ავტორი:</w:t>
      </w:r>
    </w:p>
    <w:p w14:paraId="18269565" w14:textId="29E70608" w:rsidR="004119E6" w:rsidRDefault="00BA3835" w:rsidP="00AE65B8">
      <w:pPr>
        <w:pStyle w:val="ListParagraph"/>
        <w:ind w:right="180"/>
        <w:jc w:val="both"/>
        <w:rPr>
          <w:rFonts w:ascii="Sylfaen" w:hAnsi="Sylfaen"/>
        </w:rPr>
      </w:pPr>
      <w:r w:rsidRPr="00BA3835">
        <w:rPr>
          <w:rFonts w:ascii="Sylfaen" w:hAnsi="Sylfaen"/>
          <w:lang w:val="ka-GE"/>
        </w:rPr>
        <w:t xml:space="preserve">ლაგოდეხის მუნიციპალიტეტის </w:t>
      </w:r>
      <w:r w:rsidR="001D292B">
        <w:rPr>
          <w:rFonts w:ascii="Sylfaen" w:hAnsi="Sylfaen"/>
          <w:lang w:val="ka-GE"/>
        </w:rPr>
        <w:t xml:space="preserve">მერიის ჯანმრთელობის დაცვისა და სოციალური მომსახურების სამსახურის </w:t>
      </w:r>
      <w:r w:rsidR="00892238">
        <w:rPr>
          <w:rFonts w:ascii="Sylfaen" w:hAnsi="Sylfaen"/>
          <w:lang w:val="ka-GE"/>
        </w:rPr>
        <w:t>უფროსი</w:t>
      </w:r>
      <w:r w:rsidR="006A2DC2">
        <w:rPr>
          <w:rFonts w:ascii="Sylfaen" w:hAnsi="Sylfaen"/>
          <w:lang w:val="ka-GE"/>
        </w:rPr>
        <w:t xml:space="preserve"> თამარი ბაღაშვილი   </w:t>
      </w:r>
    </w:p>
    <w:p w14:paraId="1B3DFB37" w14:textId="77777777" w:rsidR="00E23D3F" w:rsidRPr="00531F1C" w:rsidRDefault="001D292B" w:rsidP="00AE65B8">
      <w:pPr>
        <w:pStyle w:val="ListParagraph"/>
        <w:ind w:right="1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33DB374F" w14:textId="77777777" w:rsidR="00E23D3F" w:rsidRPr="00E23D3F" w:rsidRDefault="00E23D3F" w:rsidP="006843DC">
      <w:pPr>
        <w:pStyle w:val="ListParagraph"/>
        <w:rPr>
          <w:rFonts w:ascii="Sylfaen" w:hAnsi="Sylfaen"/>
        </w:rPr>
      </w:pPr>
    </w:p>
    <w:sectPr w:rsidR="00E23D3F" w:rsidRPr="00E23D3F" w:rsidSect="00A7185A">
      <w:pgSz w:w="12240" w:h="15840"/>
      <w:pgMar w:top="540" w:right="81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30F2C"/>
    <w:multiLevelType w:val="hybridMultilevel"/>
    <w:tmpl w:val="60F8A1D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F64EC"/>
    <w:multiLevelType w:val="hybridMultilevel"/>
    <w:tmpl w:val="5B8A5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626510">
    <w:abstractNumId w:val="1"/>
  </w:num>
  <w:num w:numId="2" w16cid:durableId="59136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33"/>
    <w:rsid w:val="00083426"/>
    <w:rsid w:val="000860C7"/>
    <w:rsid w:val="00090925"/>
    <w:rsid w:val="00097D2E"/>
    <w:rsid w:val="000A307F"/>
    <w:rsid w:val="000C100B"/>
    <w:rsid w:val="000C3A7D"/>
    <w:rsid w:val="000D3C80"/>
    <w:rsid w:val="000E23EF"/>
    <w:rsid w:val="001048EE"/>
    <w:rsid w:val="001118C2"/>
    <w:rsid w:val="001146AF"/>
    <w:rsid w:val="00123177"/>
    <w:rsid w:val="00132FD7"/>
    <w:rsid w:val="0015502B"/>
    <w:rsid w:val="0017526B"/>
    <w:rsid w:val="00181D99"/>
    <w:rsid w:val="00197C82"/>
    <w:rsid w:val="001B34BE"/>
    <w:rsid w:val="001D292B"/>
    <w:rsid w:val="002072A8"/>
    <w:rsid w:val="00225258"/>
    <w:rsid w:val="00265A79"/>
    <w:rsid w:val="00277459"/>
    <w:rsid w:val="00293C9E"/>
    <w:rsid w:val="00296033"/>
    <w:rsid w:val="002F242B"/>
    <w:rsid w:val="00362EB6"/>
    <w:rsid w:val="00372326"/>
    <w:rsid w:val="00375E0E"/>
    <w:rsid w:val="004119E6"/>
    <w:rsid w:val="0049522F"/>
    <w:rsid w:val="00496B0F"/>
    <w:rsid w:val="004D2F87"/>
    <w:rsid w:val="004E1BED"/>
    <w:rsid w:val="004E7DB2"/>
    <w:rsid w:val="004F4A9E"/>
    <w:rsid w:val="005176BF"/>
    <w:rsid w:val="005229D8"/>
    <w:rsid w:val="00531F1C"/>
    <w:rsid w:val="00537F28"/>
    <w:rsid w:val="005A079F"/>
    <w:rsid w:val="005C61E4"/>
    <w:rsid w:val="005D34DD"/>
    <w:rsid w:val="00611021"/>
    <w:rsid w:val="00630373"/>
    <w:rsid w:val="00643688"/>
    <w:rsid w:val="006843DC"/>
    <w:rsid w:val="006A2DC2"/>
    <w:rsid w:val="006A551A"/>
    <w:rsid w:val="006C08C9"/>
    <w:rsid w:val="006C2569"/>
    <w:rsid w:val="006C2E91"/>
    <w:rsid w:val="006C2E93"/>
    <w:rsid w:val="006C5A20"/>
    <w:rsid w:val="006E77A9"/>
    <w:rsid w:val="007501CA"/>
    <w:rsid w:val="00756CD1"/>
    <w:rsid w:val="007867AC"/>
    <w:rsid w:val="00792301"/>
    <w:rsid w:val="0079612B"/>
    <w:rsid w:val="00811036"/>
    <w:rsid w:val="008361DF"/>
    <w:rsid w:val="00865A6D"/>
    <w:rsid w:val="00892238"/>
    <w:rsid w:val="008B21F3"/>
    <w:rsid w:val="008B33D3"/>
    <w:rsid w:val="008E0EBB"/>
    <w:rsid w:val="00902A24"/>
    <w:rsid w:val="0097151B"/>
    <w:rsid w:val="0098418E"/>
    <w:rsid w:val="00996CED"/>
    <w:rsid w:val="009A56B0"/>
    <w:rsid w:val="009F7A44"/>
    <w:rsid w:val="00A30480"/>
    <w:rsid w:val="00A31A15"/>
    <w:rsid w:val="00A7185A"/>
    <w:rsid w:val="00A86D23"/>
    <w:rsid w:val="00AA1AB4"/>
    <w:rsid w:val="00AB17F7"/>
    <w:rsid w:val="00AB4303"/>
    <w:rsid w:val="00AE65B8"/>
    <w:rsid w:val="00AF3280"/>
    <w:rsid w:val="00B52302"/>
    <w:rsid w:val="00BA3835"/>
    <w:rsid w:val="00BC1F07"/>
    <w:rsid w:val="00C27C13"/>
    <w:rsid w:val="00C40351"/>
    <w:rsid w:val="00C809D2"/>
    <w:rsid w:val="00C83F94"/>
    <w:rsid w:val="00D54A55"/>
    <w:rsid w:val="00D64495"/>
    <w:rsid w:val="00D64F7E"/>
    <w:rsid w:val="00D778BC"/>
    <w:rsid w:val="00D84FEE"/>
    <w:rsid w:val="00DA7DE7"/>
    <w:rsid w:val="00DB2306"/>
    <w:rsid w:val="00DB4B8D"/>
    <w:rsid w:val="00DC3AFF"/>
    <w:rsid w:val="00DD72C1"/>
    <w:rsid w:val="00E23D3F"/>
    <w:rsid w:val="00E27753"/>
    <w:rsid w:val="00E639A9"/>
    <w:rsid w:val="00E71769"/>
    <w:rsid w:val="00E730F0"/>
    <w:rsid w:val="00E73C46"/>
    <w:rsid w:val="00E91232"/>
    <w:rsid w:val="00EE6C7B"/>
    <w:rsid w:val="00EE6CB8"/>
    <w:rsid w:val="00F43218"/>
    <w:rsid w:val="00F61D1D"/>
    <w:rsid w:val="00F66F8E"/>
    <w:rsid w:val="00FB1486"/>
    <w:rsid w:val="00FB1885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D331"/>
  <w15:docId w15:val="{5FE15CD6-07F3-4B06-817E-A9816C35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033"/>
    <w:pPr>
      <w:ind w:left="720"/>
      <w:contextualSpacing/>
    </w:pPr>
  </w:style>
  <w:style w:type="paragraph" w:styleId="NoSpacing">
    <w:name w:val="No Spacing"/>
    <w:uiPriority w:val="1"/>
    <w:qFormat/>
    <w:rsid w:val="00F4321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Mzia</dc:creator>
  <cp:lastModifiedBy>Tinatin Tchankotadze</cp:lastModifiedBy>
  <cp:revision>2</cp:revision>
  <cp:lastPrinted>2019-10-02T06:28:00Z</cp:lastPrinted>
  <dcterms:created xsi:type="dcterms:W3CDTF">2023-10-30T11:46:00Z</dcterms:created>
  <dcterms:modified xsi:type="dcterms:W3CDTF">2023-10-30T11:46:00Z</dcterms:modified>
</cp:coreProperties>
</file>